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07" w:rsidRPr="00980FA9" w:rsidRDefault="008C4707" w:rsidP="0054485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4485D" w:rsidRPr="0054485D" w:rsidRDefault="0054485D" w:rsidP="0054485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4485D">
        <w:rPr>
          <w:rFonts w:ascii="Arial" w:hAnsi="Arial" w:cs="Arial"/>
          <w:b/>
          <w:sz w:val="22"/>
          <w:szCs w:val="22"/>
          <w:lang w:val="es-ES"/>
        </w:rPr>
        <w:t>INTEGRADO DE MEDICINA Y CIRUGÍA III</w:t>
      </w:r>
    </w:p>
    <w:p w:rsidR="0054485D" w:rsidRPr="0054485D" w:rsidRDefault="0054485D" w:rsidP="0054485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4485D">
        <w:rPr>
          <w:rFonts w:ascii="Arial" w:hAnsi="Arial" w:cs="Arial"/>
          <w:b/>
          <w:sz w:val="22"/>
          <w:szCs w:val="22"/>
          <w:lang w:val="es-ES"/>
        </w:rPr>
        <w:t xml:space="preserve">PLAN DE ACTIVIDADES </w:t>
      </w:r>
      <w:r w:rsidRPr="0054485D">
        <w:rPr>
          <w:rFonts w:ascii="Arial" w:hAnsi="Arial" w:cs="Arial"/>
          <w:b/>
          <w:color w:val="FF0000"/>
          <w:sz w:val="22"/>
          <w:szCs w:val="22"/>
          <w:lang w:val="es-ES"/>
        </w:rPr>
        <w:t xml:space="preserve">MODULO DE HEMATOLOGIA y ONCOLOGIA </w:t>
      </w:r>
      <w:r w:rsidRPr="0054485D">
        <w:rPr>
          <w:rFonts w:ascii="Arial" w:hAnsi="Arial" w:cs="Arial"/>
          <w:b/>
          <w:sz w:val="22"/>
          <w:szCs w:val="22"/>
          <w:lang w:val="es-ES"/>
        </w:rPr>
        <w:t>2019</w:t>
      </w:r>
    </w:p>
    <w:p w:rsidR="0054485D" w:rsidRPr="0054485D" w:rsidRDefault="0054485D" w:rsidP="0054485D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54485D">
        <w:rPr>
          <w:rFonts w:ascii="Arial" w:hAnsi="Arial" w:cs="Arial"/>
          <w:b/>
          <w:sz w:val="22"/>
          <w:szCs w:val="22"/>
          <w:lang w:val="es-ES"/>
        </w:rPr>
        <w:t>Primer Semestre</w:t>
      </w:r>
    </w:p>
    <w:p w:rsidR="0054485D" w:rsidRDefault="0054485D" w:rsidP="0054485D">
      <w:pPr>
        <w:keepNext/>
        <w:outlineLvl w:val="0"/>
        <w:rPr>
          <w:rFonts w:ascii="Arial" w:hAnsi="Arial" w:cs="Arial"/>
          <w:b/>
          <w:i/>
          <w:sz w:val="20"/>
          <w:szCs w:val="20"/>
          <w:lang w:val="es-E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759"/>
        <w:gridCol w:w="1338"/>
        <w:gridCol w:w="1731"/>
        <w:gridCol w:w="4961"/>
      </w:tblGrid>
      <w:tr w:rsidR="0054485D" w:rsidRPr="00D669A2" w:rsidTr="00D50C9E">
        <w:trPr>
          <w:trHeight w:val="509"/>
        </w:trPr>
        <w:tc>
          <w:tcPr>
            <w:tcW w:w="1418" w:type="dxa"/>
            <w:shd w:val="clear" w:color="auto" w:fill="D9D9D9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DÍA</w:t>
            </w:r>
          </w:p>
        </w:tc>
        <w:tc>
          <w:tcPr>
            <w:tcW w:w="759" w:type="dxa"/>
            <w:shd w:val="clear" w:color="auto" w:fill="D9D9D9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HORA</w:t>
            </w:r>
          </w:p>
        </w:tc>
        <w:tc>
          <w:tcPr>
            <w:tcW w:w="1338" w:type="dxa"/>
            <w:shd w:val="clear" w:color="auto" w:fill="D9D9D9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MÓDULO</w:t>
            </w:r>
          </w:p>
        </w:tc>
        <w:tc>
          <w:tcPr>
            <w:tcW w:w="1731" w:type="dxa"/>
            <w:shd w:val="clear" w:color="auto" w:fill="D9D9D9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DOCENTE</w:t>
            </w:r>
          </w:p>
        </w:tc>
        <w:tc>
          <w:tcPr>
            <w:tcW w:w="4961" w:type="dxa"/>
            <w:shd w:val="clear" w:color="auto" w:fill="D9D9D9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TEMARIO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54485D" w:rsidRPr="00D669A2" w:rsidTr="00D50C9E">
        <w:trPr>
          <w:trHeight w:val="538"/>
        </w:trPr>
        <w:tc>
          <w:tcPr>
            <w:tcW w:w="1418" w:type="dxa"/>
          </w:tcPr>
          <w:p w:rsidR="00EF5B90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11/03/19</w:t>
            </w: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 LUNES </w:t>
            </w:r>
          </w:p>
        </w:tc>
        <w:tc>
          <w:tcPr>
            <w:tcW w:w="759" w:type="dxa"/>
          </w:tcPr>
          <w:p w:rsid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EF5B90" w:rsidRPr="0054485D" w:rsidRDefault="00EF5B90" w:rsidP="00EF5B9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8" w:type="dxa"/>
          </w:tcPr>
          <w:p w:rsidR="00EF5B90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TITULAR DE CÁTEDRA</w:t>
            </w:r>
          </w:p>
        </w:tc>
        <w:tc>
          <w:tcPr>
            <w:tcW w:w="1731" w:type="dxa"/>
          </w:tcPr>
          <w:p w:rsidR="00EF5B90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MARTINEZ LASCANO</w:t>
            </w:r>
          </w:p>
        </w:tc>
        <w:tc>
          <w:tcPr>
            <w:tcW w:w="4961" w:type="dxa"/>
          </w:tcPr>
          <w:p w:rsidR="00EF5B90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INTRODUCCION AL INTEGRADOR III</w:t>
            </w:r>
          </w:p>
          <w:p w:rsidR="00EF5B90" w:rsidRPr="0054485D" w:rsidRDefault="00EF5B90" w:rsidP="00EF5B9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4485D" w:rsidRPr="00D669A2" w:rsidTr="00D50C9E">
        <w:trPr>
          <w:trHeight w:val="546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08:20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DR. JOSÉ LLUDGAR 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EPIDEMIOLOGIA Y CARCINOGÉNESIS/HERENCIA/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PREVENCION Y SCREENING</w:t>
            </w:r>
          </w:p>
        </w:tc>
      </w:tr>
      <w:tr w:rsidR="0054485D" w:rsidRPr="00D669A2" w:rsidTr="00D50C9E">
        <w:trPr>
          <w:trHeight w:val="509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JOSÉ LLUDGAR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URGENCIAS ONCOLÓGICAS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13</w:t>
            </w:r>
            <w:r w:rsidR="00D50C9E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03/19</w:t>
            </w: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MIERCOLES</w:t>
            </w: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MATÍAS CORTÉS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GENERALIDADES, ESTADIFICACION, MARCADORES SEROLÓGICOS, FACTORES PRONÓSTICOS Y PREDICTIVOS, ADYUVANCIA, NEOADYUVANCIA Y TRATAMIENTO AVANZADO. TIEMPO LIBRE DE PROGRESION, SOBREVIDA, RESPUESTA, PERFOMANCE STATUS.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BOBONE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METODOS DIAGNOSTICOS EN ONCOLOGIA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15/03/19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VIERNES</w:t>
            </w: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DRA. BRAXS 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HEMOGRAMA NORMAL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HEMOGRAMA PATOLÓGICO 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DRA. BRAXS</w:t>
            </w:r>
            <w:r w:rsidRPr="0054485D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ANEMIAS: CLASIFICACIÓN,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DIAGNÓSTICO CLÍNICO Y DE LABORATORIO</w:t>
            </w:r>
          </w:p>
        </w:tc>
      </w:tr>
      <w:tr w:rsidR="0054485D" w:rsidRPr="00D669A2" w:rsidTr="00D50C9E">
        <w:trPr>
          <w:trHeight w:val="448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14:00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SALVANO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LINFOMAS</w:t>
            </w:r>
          </w:p>
        </w:tc>
      </w:tr>
      <w:tr w:rsidR="0054485D" w:rsidRPr="00D669A2" w:rsidTr="00D50C9E">
        <w:trPr>
          <w:trHeight w:val="509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</w:rPr>
              <w:t>18/03/19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85D">
              <w:rPr>
                <w:rFonts w:ascii="Arial" w:hAnsi="Arial" w:cs="Arial"/>
                <w:sz w:val="20"/>
                <w:szCs w:val="20"/>
              </w:rPr>
              <w:t>LUNES</w:t>
            </w: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  <w:shd w:val="clear" w:color="auto" w:fill="auto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SANTIAGO BELLA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ORIGENES MOLECULARES DEL CANCER</w:t>
            </w:r>
          </w:p>
        </w:tc>
      </w:tr>
      <w:tr w:rsidR="0054485D" w:rsidRPr="00D669A2" w:rsidTr="00D50C9E">
        <w:trPr>
          <w:trHeight w:val="46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GUSTAVO FERRARIS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RADIOTERAPIA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54485D" w:rsidRPr="00D669A2" w:rsidTr="00D50C9E">
        <w:trPr>
          <w:trHeight w:val="556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20/03/19</w:t>
            </w: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MIERCOLES</w:t>
            </w: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DRA. CRISTINA BAIUD 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APLICACIÓN DE CONCEPTOS EN UN MODELO CLINICO: CANCER DE COLON</w:t>
            </w:r>
          </w:p>
        </w:tc>
      </w:tr>
      <w:tr w:rsidR="0054485D" w:rsidRPr="00D669A2" w:rsidTr="00D50C9E">
        <w:trPr>
          <w:trHeight w:val="549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LIC. TOMLLENOVICH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PSICONCOLOGIA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22/03/19</w:t>
            </w: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 VIERNES</w:t>
            </w: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DRA. BRAXS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ALGORITMO DE ESTUDIO DE LAS ANEMIAS MÁS FRECUENTES EN LA PRÁCTICA CLÍNICA: FERROPENIA, TALASEMIA MENOR Y ANEMIA DE PROCESOS CRÓNICOS 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DRA. BRAXS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LEUCEMIAS AGUDAS Y CRÓNICAS </w:t>
            </w:r>
          </w:p>
        </w:tc>
      </w:tr>
      <w:tr w:rsidR="0054485D" w:rsidRPr="00D669A2" w:rsidTr="00D50C9E">
        <w:trPr>
          <w:trHeight w:val="509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14:00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DR. SALVANO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MIELOMA</w:t>
            </w:r>
          </w:p>
        </w:tc>
      </w:tr>
      <w:tr w:rsidR="0054485D" w:rsidRPr="00D669A2" w:rsidTr="00D50C9E">
        <w:trPr>
          <w:trHeight w:val="529"/>
        </w:trPr>
        <w:tc>
          <w:tcPr>
            <w:tcW w:w="141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85D">
              <w:rPr>
                <w:rFonts w:ascii="Arial" w:hAnsi="Arial" w:cs="Arial"/>
                <w:b/>
                <w:sz w:val="20"/>
                <w:szCs w:val="20"/>
                <w:lang w:val="es-ES"/>
              </w:rPr>
              <w:t>25/03/19</w:t>
            </w: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 xml:space="preserve"> LUNES</w:t>
            </w:r>
          </w:p>
        </w:tc>
        <w:tc>
          <w:tcPr>
            <w:tcW w:w="759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08:00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</w:tc>
        <w:tc>
          <w:tcPr>
            <w:tcW w:w="1338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DRA. BRAXS</w:t>
            </w:r>
          </w:p>
        </w:tc>
        <w:tc>
          <w:tcPr>
            <w:tcW w:w="4961" w:type="dxa"/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NEOPLASIAS MIELOPROLIFERATIVAS Phi (-)</w:t>
            </w:r>
          </w:p>
        </w:tc>
      </w:tr>
      <w:tr w:rsidR="0054485D" w:rsidRPr="00D669A2" w:rsidTr="00D50C9E">
        <w:trPr>
          <w:trHeight w:val="509"/>
        </w:trPr>
        <w:tc>
          <w:tcPr>
            <w:tcW w:w="1418" w:type="dxa"/>
            <w:tcBorders>
              <w:bottom w:val="single" w:sz="4" w:space="0" w:color="auto"/>
            </w:tcBorders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10:00</w:t>
            </w:r>
          </w:p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12:00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MEDICINA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DRA. BRAXS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4485D" w:rsidRPr="0054485D" w:rsidRDefault="0054485D" w:rsidP="00EF5B9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4485D">
              <w:rPr>
                <w:rFonts w:ascii="Arial" w:hAnsi="Arial" w:cs="Arial"/>
                <w:sz w:val="20"/>
                <w:szCs w:val="20"/>
                <w:lang w:val="es-ES"/>
              </w:rPr>
              <w:t>NEOPLASIAS MIELOPROLIFERATIVAS Phi (-)</w:t>
            </w:r>
          </w:p>
        </w:tc>
      </w:tr>
      <w:tr w:rsidR="0054485D" w:rsidRPr="00D669A2" w:rsidTr="00D50C9E">
        <w:trPr>
          <w:trHeight w:val="523"/>
        </w:trPr>
        <w:tc>
          <w:tcPr>
            <w:tcW w:w="1418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27/03/19</w:t>
            </w: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MIERCOLES</w:t>
            </w:r>
          </w:p>
        </w:tc>
        <w:tc>
          <w:tcPr>
            <w:tcW w:w="759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08:00</w:t>
            </w: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10:00</w:t>
            </w:r>
          </w:p>
        </w:tc>
        <w:tc>
          <w:tcPr>
            <w:tcW w:w="1338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MEDICINA</w:t>
            </w:r>
          </w:p>
        </w:tc>
        <w:tc>
          <w:tcPr>
            <w:tcW w:w="1731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DR. BELLA</w:t>
            </w:r>
          </w:p>
        </w:tc>
        <w:tc>
          <w:tcPr>
            <w:tcW w:w="4961" w:type="dxa"/>
            <w:shd w:val="clear" w:color="auto" w:fill="auto"/>
          </w:tcPr>
          <w:p w:rsidR="00905930" w:rsidRPr="00EF5B90" w:rsidRDefault="00905930" w:rsidP="0090593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27/03/19</w:t>
            </w:r>
          </w:p>
          <w:p w:rsidR="0054485D" w:rsidRPr="00EF5B90" w:rsidRDefault="00905930" w:rsidP="0090593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MIERCOLES</w:t>
            </w:r>
          </w:p>
        </w:tc>
      </w:tr>
      <w:tr w:rsidR="0054485D" w:rsidRPr="00D669A2" w:rsidTr="00D50C9E">
        <w:trPr>
          <w:trHeight w:val="509"/>
        </w:trPr>
        <w:tc>
          <w:tcPr>
            <w:tcW w:w="1418" w:type="dxa"/>
            <w:tcBorders>
              <w:bottom w:val="single" w:sz="4" w:space="0" w:color="auto"/>
            </w:tcBorders>
          </w:tcPr>
          <w:p w:rsidR="0054485D" w:rsidRPr="00EF5B90" w:rsidRDefault="0054485D" w:rsidP="00EF5B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54485D" w:rsidRPr="00EF5B90" w:rsidRDefault="0054485D" w:rsidP="00EF5B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54485D" w:rsidRPr="00EF5B90" w:rsidRDefault="0054485D" w:rsidP="00EF5B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54485D" w:rsidRPr="00EF5B90" w:rsidRDefault="0054485D" w:rsidP="00EF5B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54485D" w:rsidRPr="00EF5B90" w:rsidRDefault="0054485D" w:rsidP="00EF5B9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54485D" w:rsidRPr="00D669A2" w:rsidTr="00D50C9E">
        <w:trPr>
          <w:trHeight w:val="775"/>
        </w:trPr>
        <w:tc>
          <w:tcPr>
            <w:tcW w:w="1418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29/03/19</w:t>
            </w: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VIERNES</w:t>
            </w:r>
          </w:p>
        </w:tc>
        <w:tc>
          <w:tcPr>
            <w:tcW w:w="759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08:00</w:t>
            </w: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10:00</w:t>
            </w:r>
          </w:p>
        </w:tc>
        <w:tc>
          <w:tcPr>
            <w:tcW w:w="1338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</w:p>
        </w:tc>
        <w:tc>
          <w:tcPr>
            <w:tcW w:w="1731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DRA. BRAXS</w:t>
            </w:r>
          </w:p>
        </w:tc>
        <w:tc>
          <w:tcPr>
            <w:tcW w:w="4961" w:type="dxa"/>
            <w:shd w:val="clear" w:color="auto" w:fill="auto"/>
          </w:tcPr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PARCIAL</w:t>
            </w:r>
          </w:p>
          <w:p w:rsidR="0054485D" w:rsidRPr="00EF5B90" w:rsidRDefault="0054485D" w:rsidP="00EF5B90">
            <w:pPr>
              <w:jc w:val="center"/>
              <w:rPr>
                <w:color w:val="FF0000"/>
              </w:rPr>
            </w:pPr>
            <w:r w:rsidRPr="00EF5B90">
              <w:rPr>
                <w:color w:val="FF0000"/>
              </w:rPr>
              <w:t>HEMATOLOGIA</w:t>
            </w:r>
          </w:p>
        </w:tc>
      </w:tr>
    </w:tbl>
    <w:p w:rsidR="0072793F" w:rsidRDefault="0072793F" w:rsidP="00D50C9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793F" w:rsidRDefault="0072793F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4707" w:rsidRPr="0072793F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793F">
        <w:rPr>
          <w:rFonts w:ascii="Arial" w:hAnsi="Arial" w:cs="Arial"/>
          <w:b/>
          <w:bCs/>
          <w:color w:val="000000"/>
          <w:sz w:val="22"/>
          <w:szCs w:val="22"/>
        </w:rPr>
        <w:t>INTEGRADO DE MEDICINA Y CIRUGÍA III</w:t>
      </w:r>
    </w:p>
    <w:p w:rsidR="008C4707" w:rsidRPr="0072793F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2793F">
        <w:rPr>
          <w:rFonts w:ascii="Arial" w:hAnsi="Arial" w:cs="Arial"/>
          <w:b/>
          <w:bCs/>
          <w:color w:val="000000"/>
          <w:sz w:val="22"/>
          <w:szCs w:val="22"/>
        </w:rPr>
        <w:t xml:space="preserve">PLAN DE ACTIVIDADES </w:t>
      </w:r>
      <w:r w:rsidRPr="0072793F">
        <w:rPr>
          <w:rFonts w:ascii="Arial" w:hAnsi="Arial" w:cs="Arial"/>
          <w:b/>
          <w:bCs/>
          <w:color w:val="FB0007"/>
          <w:sz w:val="22"/>
          <w:szCs w:val="22"/>
        </w:rPr>
        <w:t xml:space="preserve">MODULO GASTROENTEROLOGIA </w:t>
      </w:r>
      <w:r w:rsidR="0072793F" w:rsidRPr="0072793F">
        <w:rPr>
          <w:rFonts w:ascii="Arial" w:hAnsi="Arial" w:cs="Arial"/>
          <w:b/>
          <w:bCs/>
          <w:color w:val="000000"/>
          <w:sz w:val="22"/>
          <w:szCs w:val="22"/>
        </w:rPr>
        <w:t>201</w:t>
      </w:r>
      <w:r w:rsidR="00D478E2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8C4707" w:rsidRPr="00980FA9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4707" w:rsidRPr="00980FA9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701"/>
        <w:gridCol w:w="4887"/>
      </w:tblGrid>
      <w:tr w:rsidR="008C4707" w:rsidRPr="00980FA9" w:rsidTr="00980FA9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MÓDULO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TEMARIO</w:t>
            </w:r>
          </w:p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5E1BB5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01/04/19</w:t>
            </w:r>
          </w:p>
          <w:p w:rsidR="005E1BB5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DR. MARTINEZ LASCANO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PREOPERATORIO </w:t>
            </w:r>
          </w:p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E1BB5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POSTOPERATORIO</w:t>
            </w:r>
          </w:p>
        </w:tc>
      </w:tr>
      <w:tr w:rsidR="005E1BB5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8C4707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="00E6639A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8C4707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8C4707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DIAG. POR IMÁGENES ESOFAGO</w:t>
            </w:r>
          </w:p>
        </w:tc>
      </w:tr>
      <w:tr w:rsidR="008C4707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5E1BB5" w:rsidP="0089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DIAG. POR IMÁGENES ESOFAGO</w:t>
            </w:r>
          </w:p>
          <w:p w:rsidR="00895C8F" w:rsidRPr="00895C8F" w:rsidRDefault="00895C8F" w:rsidP="0089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C4707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="008C4707"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5E1BB5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8C4707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="00E6639A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8C4707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="008C4707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HERRERA</w:t>
            </w:r>
          </w:p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NAJUM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ENFERMEDAD POR REFLUJO  LESIONES PRENEOPLÁSICAS</w:t>
            </w:r>
          </w:p>
        </w:tc>
      </w:tr>
      <w:tr w:rsidR="008C4707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09.</w:t>
            </w:r>
            <w:r w:rsidR="008C4707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HERRERA NAJUM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HEMORRAGIA DIGESTIVA ALTA</w:t>
            </w:r>
          </w:p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8C4707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="008C4707"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NAPOLITANO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TRASTORNO MOTOR Y DIVERTÍCULOS ESOFÁGICOS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NAPOLITANO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TUMORES BENIGNOS Y CÁNCER DE ESÓFAGO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ESQUIVEL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ACALASIA-ERGE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C2FDD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C2FDD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ESQUIVEL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Default="005C2FDD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CIRUGÍA DE HERNIA DIAFRAGMÁTICA</w:t>
            </w:r>
          </w:p>
          <w:p w:rsidR="005C2FDD" w:rsidRPr="00980FA9" w:rsidRDefault="005C2FDD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D82330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STRUMIA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INFECCIÓN POR H. PÍLORY Y ÚLCERA PÉPTICA Y COMPLICACIONES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STRUMIA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GASTROPATIAS Y GASTRITIS AGUDA Y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CRÓNICA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Default="00D82330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4655BF" w:rsidRPr="00980FA9" w:rsidRDefault="00D82330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LIZZIO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PROQUINÉTICOS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ANTIESPASMODICOS ANTIDIARREICOS Y LAXANTES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FARMACOLOGIA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LIZZIO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FARMACOLOGÍA BLOQ.H2; IPB;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ANTIÁCIDOS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6C41F5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D82330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DRA. BOCCO, CECILIA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PAREDES ABDOMINALES (HERNIAS, EVENTRACIONES)</w:t>
            </w:r>
          </w:p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2330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DRA. BOCCO, CECILIA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D82330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PAREDES ABDOMINALES (INFECCIÓN EN CIRUGÍA)</w:t>
            </w:r>
          </w:p>
          <w:p w:rsidR="00D82330" w:rsidRPr="00980FA9" w:rsidRDefault="00D82330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D82330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IMAGENES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DR. LUCINO 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DIAG. POR IMÁGENES ESTOMAGO</w:t>
            </w:r>
          </w:p>
          <w:p w:rsidR="004655BF" w:rsidRPr="00980FA9" w:rsidRDefault="004655BF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775D6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DIAG. POR IMÁGENES ESTOMAGO</w:t>
            </w:r>
          </w:p>
          <w:p w:rsidR="00775D64" w:rsidRPr="00980FA9" w:rsidRDefault="00775D64" w:rsidP="00775D6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5D6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  <w:p w:rsidR="00775D64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775D64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75D64">
              <w:rPr>
                <w:rFonts w:ascii="Arial" w:hAnsi="Arial" w:cs="Arial"/>
                <w:b/>
                <w:kern w:val="1"/>
                <w:sz w:val="20"/>
                <w:szCs w:val="20"/>
              </w:rPr>
              <w:t>17/04/19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75D6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CIRUGIA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775D64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  <w:lang w:val="en-US"/>
              </w:rPr>
            </w:pPr>
            <w:r w:rsidRPr="00775D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DR. COOKE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CANCER DE LA UNION ESOFAGOGASTRICA</w:t>
            </w:r>
          </w:p>
          <w:p w:rsidR="004655BF" w:rsidRPr="00980FA9" w:rsidRDefault="004655BF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</w:rPr>
              <w:t>09.00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75D6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DR. COOKE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Pr="00980FA9" w:rsidRDefault="00775D64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CÁNCER GÁSTRICO</w:t>
            </w:r>
          </w:p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775D64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TRABAJO P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75D64" w:rsidRDefault="00775D64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  <w:p w:rsidR="004655BF" w:rsidRPr="00980FA9" w:rsidRDefault="004655BF" w:rsidP="00775D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  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RODRIGUEZ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SIND. MALABSORCIÓN</w:t>
            </w:r>
          </w:p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RODRIGUEZ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SIND. MALABSORCIÓN</w:t>
            </w:r>
          </w:p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775D6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HERRERA NAJUM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ENFERMEDADES INFLAMATORIAS INTESTINALES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NAPOLITANO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ABDOMEN AGUDO. CLASIFICACIÓN. HEMORRAGIA DIGESTIVA BAJA, MALFORMACIONES VASCULARES. COLOPATIA INFLAMATORIA (CU-EC)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TRABAJO P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A17A2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DIAGNÓSTICO POR IMÁGENES COLON-RECTO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DIAGNÓSTICO POR IMÁGENES COLON-RECTO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DRA. DEL BO, JOSEFINA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ENFERMEDAD DIVERTICULAR DEL COLON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DRA. DEL BO, JOSEFINA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CANCER DE COLON Y RECTO 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A.A. 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A17A23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 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ESQUIVEL, CARLOS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ABDOMEN AGUDO PERITONITICO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ESQUIVEL, CARLOS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ABDOMEN AGUDO PERFORATIVO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A17A23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E1B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ABDOMEN AGUDO OCLUSIVO.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E1BB5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INFLAMATORIO APENDICITIS AGUDA.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A17A2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4655B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PARODI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17A23" w:rsidRPr="00980FA9" w:rsidRDefault="004655BF" w:rsidP="00A17A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PATOLOGÍA ANO ORIFICIAL BENIGNA 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A17A2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4655B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A17A23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PARODI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Default="00A17A23" w:rsidP="00A17A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PATOLOGÍA ANO ORIFICIAL MALIGNA</w:t>
            </w:r>
          </w:p>
          <w:p w:rsidR="00A17A23" w:rsidRPr="00A17A23" w:rsidRDefault="00A17A23" w:rsidP="00A17A2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7525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DIAG. POR IMÁGENES BILIOPANCREÁTICA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LUCINO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DIAG. POR IMÁGENES BILIOPANCREÁTICA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GASTROENTEROLOGICA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752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4655BF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4655BF" w:rsidRPr="00980FA9" w:rsidRDefault="0057525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PATOLOGIA BILIAR (COLICO BILIAR, COLECISTITIS AGUDA, COLANGITIS)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PATOLOGIA BILIAR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(CA DE VESICULA BILIAR Y  VÍA BILIAR)</w:t>
            </w:r>
          </w:p>
        </w:tc>
      </w:tr>
      <w:tr w:rsidR="004655BF" w:rsidRPr="00980FA9" w:rsidTr="006C4047">
        <w:tblPrEx>
          <w:tblBorders>
            <w:top w:val="none" w:sz="0" w:space="0" w:color="auto"/>
          </w:tblBorders>
        </w:tblPrEx>
        <w:trPr>
          <w:trHeight w:val="555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C4047" w:rsidRPr="00980FA9" w:rsidRDefault="006C4047" w:rsidP="006C4047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10:30</w:t>
            </w:r>
          </w:p>
          <w:p w:rsidR="006C4047" w:rsidRPr="00980FA9" w:rsidRDefault="006C4047" w:rsidP="006C4047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C4047" w:rsidRPr="006C4047" w:rsidRDefault="004655BF" w:rsidP="006C4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C4047" w:rsidRPr="00980FA9" w:rsidRDefault="006C4047" w:rsidP="006C4047">
            <w:pPr>
              <w:autoSpaceDE w:val="0"/>
              <w:autoSpaceDN w:val="0"/>
              <w:adjustRightInd w:val="0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6C4047" w:rsidRPr="00717C4E" w:rsidRDefault="004655BF" w:rsidP="006C40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GASTROENTEROLOGICA</w:t>
            </w: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575254" w:rsidRDefault="00575254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575254">
              <w:rPr>
                <w:rFonts w:ascii="Arial" w:hAnsi="Arial" w:cs="Arial"/>
                <w:b/>
                <w:kern w:val="1"/>
                <w:sz w:val="20"/>
                <w:szCs w:val="20"/>
              </w:rPr>
              <w:t>10/05/19</w:t>
            </w:r>
            <w:r>
              <w:rPr>
                <w:rFonts w:ascii="Arial" w:hAnsi="Arial" w:cs="Arial"/>
                <w:b/>
                <w:ker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kern w:val="1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752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  <w:r w:rsidR="004655B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DR. GRANERO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PANCREATITIS AGUDA Y CRÓNICA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4655BF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575254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  <w:r w:rsidR="004655BF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4655BF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DR. GRANERO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PANCREATITIS AGUDA Y CRÓNICA</w:t>
            </w:r>
          </w:p>
          <w:p w:rsidR="004655BF" w:rsidRPr="00980FA9" w:rsidRDefault="004655B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7B54C2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7B54C2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GRANERO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B54C2" w:rsidRDefault="007B54C2" w:rsidP="007B54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TUMORES DE PÁNCREAS Y PERIAMPULARES</w:t>
            </w:r>
          </w:p>
          <w:p w:rsidR="007B54C2" w:rsidRPr="00980FA9" w:rsidRDefault="007B54C2" w:rsidP="007B5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TUMORES DE PÁNCREAS.</w:t>
            </w:r>
          </w:p>
          <w:p w:rsidR="00575254" w:rsidRPr="00980FA9" w:rsidRDefault="007B54C2" w:rsidP="007B54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TUMORES NEUROENDÓCRINOS.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GRANERO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7B54C2" w:rsidP="007B54C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PATOLOGÍA HEPÁTICA QUIRÚRGICA TUMORES BENIGNOS Y MALIGNOS, QUISTES PARÁSITOS, METÁSTASIS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GRANERO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7B54C2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PATOLOGÍA HEPÁTICA QUIRÚRGICA TUMORES BENIGNOS Y MALIGNOS, QUISTES PARÁSITOS, METÁSTASIS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CATTANEO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895C8F" w:rsidRDefault="00575254" w:rsidP="0089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HEPATOPATÍA ALCOHOLICA Y ESTEATOSIS HEPÁTICA 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</w:t>
            </w:r>
          </w:p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CATTANEO 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895C8F" w:rsidRDefault="00575254" w:rsidP="0089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HEPATOPATÍA ALCOHOLICA Y ESTEATOSIS HEPÁTICA 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ZARATE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HEPATITIS AGUDA Y CRÓNICA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ZARATE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HEPATITIS AGUDA Y CRÓNICA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6C41F5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52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ZATATE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CIRROSIS HEPÁTICA COMPLICACIONES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GASTRO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ZARATE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CIRROSIS HEPÁTICA COMPLICACIONES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AC30FE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AC30FE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OCTAVIO GIL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AC30FE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PROCURACIÓN Y TRANSPLANTE DE ÓRGANOS</w:t>
            </w: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GIL RAMIRO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CIRUGÍA VIDEO LAPAROSCÓPICA,</w:t>
            </w:r>
          </w:p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MINI INVASIVA, DRENAJES PERCUTÁNEOS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5254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GIL RAMIRO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75254" w:rsidRPr="00980FA9" w:rsidRDefault="00575254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CIRUGÍA VIDEO LAPAROSCÓPICA,</w:t>
            </w:r>
          </w:p>
          <w:p w:rsidR="00575254" w:rsidRPr="00980FA9" w:rsidRDefault="00575254" w:rsidP="00895C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MINI INVASIVA, DRENAJES PERCUTÁNEOS</w:t>
            </w:r>
          </w:p>
        </w:tc>
      </w:tr>
      <w:tr w:rsidR="005E1BB5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7F5DC1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1"/>
                <w:sz w:val="20"/>
                <w:szCs w:val="20"/>
              </w:rPr>
            </w:pPr>
            <w:r w:rsidRPr="007F5DC1">
              <w:rPr>
                <w:rFonts w:ascii="Arial" w:hAnsi="Arial" w:cs="Arial"/>
                <w:b/>
                <w:kern w:val="1"/>
                <w:sz w:val="20"/>
                <w:szCs w:val="20"/>
              </w:rPr>
              <w:t>20/</w:t>
            </w:r>
            <w:r w:rsidR="007F5DC1" w:rsidRPr="007F5DC1">
              <w:rPr>
                <w:rFonts w:ascii="Arial" w:hAnsi="Arial" w:cs="Arial"/>
                <w:b/>
                <w:kern w:val="1"/>
                <w:sz w:val="20"/>
                <w:szCs w:val="20"/>
              </w:rPr>
              <w:t>05719</w:t>
            </w:r>
          </w:p>
          <w:p w:rsidR="007F5DC1" w:rsidRPr="007F5DC1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F5DC1">
              <w:rPr>
                <w:rFonts w:ascii="Arial" w:hAnsi="Arial" w:cs="Arial"/>
                <w:kern w:val="1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SEMANA DE MAYO</w:t>
            </w:r>
          </w:p>
        </w:tc>
      </w:tr>
      <w:tr w:rsidR="005E1BB5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  <w:p w:rsidR="005E1BB5" w:rsidRPr="00980FA9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SEMANA DE MAYO</w:t>
            </w:r>
          </w:p>
        </w:tc>
      </w:tr>
      <w:tr w:rsidR="005E1BB5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7F5DC1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5D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24/05/19</w:t>
            </w:r>
          </w:p>
          <w:p w:rsidR="005E1BB5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7F5DC1">
              <w:rPr>
                <w:rFonts w:ascii="Arial" w:hAnsi="Arial" w:cs="Arial"/>
                <w:color w:val="FF0000"/>
                <w:kern w:val="1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08:30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7F5DC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PARCIAL</w:t>
            </w:r>
          </w:p>
          <w:p w:rsidR="005E1BB5" w:rsidRPr="00980FA9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5E1BB5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PRACTICO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HOSPITAL</w:t>
            </w:r>
          </w:p>
          <w:p w:rsidR="005E1BB5" w:rsidRPr="00980FA9" w:rsidRDefault="005E1BB5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F5DC1" w:rsidRPr="00980FA9" w:rsidTr="00980FA9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AC30FE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30FE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Pr="00AC30FE">
              <w:rPr>
                <w:rFonts w:ascii="Arial" w:hAnsi="Arial" w:cs="Arial"/>
                <w:color w:val="FF0000"/>
                <w:sz w:val="20"/>
                <w:szCs w:val="20"/>
              </w:rPr>
              <w:t>:00</w:t>
            </w:r>
          </w:p>
          <w:p w:rsidR="007F5DC1" w:rsidRPr="00AC30FE" w:rsidRDefault="007F5DC1" w:rsidP="007F5DC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TEÓRICO</w:t>
            </w:r>
          </w:p>
          <w:p w:rsidR="007F5DC1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7F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AULA FACULTAD</w:t>
            </w:r>
          </w:p>
          <w:p w:rsidR="007F5DC1" w:rsidRPr="00980FA9" w:rsidRDefault="007F5DC1" w:rsidP="005752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2793F" w:rsidRDefault="0072793F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793F" w:rsidRDefault="0072793F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004F" w:rsidRDefault="009B004F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5DC1" w:rsidRDefault="007F5DC1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5DC1" w:rsidRDefault="007F5DC1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5DC1" w:rsidRDefault="007F5DC1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C8F" w:rsidRDefault="00895C8F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C8F" w:rsidRDefault="00895C8F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95C8F" w:rsidRDefault="00895C8F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5DC1" w:rsidRDefault="007F5DC1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F5DC1" w:rsidRDefault="007F5DC1" w:rsidP="007B54C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B004F" w:rsidRDefault="009B004F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4707" w:rsidRPr="00980FA9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80FA9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INTEGRADO DE MEDICINA Y CIRUGÍA III</w:t>
      </w:r>
    </w:p>
    <w:p w:rsidR="008C4707" w:rsidRPr="00980FA9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80FA9">
        <w:rPr>
          <w:rFonts w:ascii="Arial" w:hAnsi="Arial" w:cs="Arial"/>
          <w:b/>
          <w:bCs/>
          <w:color w:val="000000"/>
          <w:sz w:val="20"/>
          <w:szCs w:val="20"/>
        </w:rPr>
        <w:t xml:space="preserve">PLAN DE ACTIVIDADES </w:t>
      </w:r>
      <w:r w:rsidRPr="00980FA9">
        <w:rPr>
          <w:rFonts w:ascii="Arial" w:hAnsi="Arial" w:cs="Arial"/>
          <w:b/>
          <w:bCs/>
          <w:color w:val="FB0007"/>
          <w:sz w:val="20"/>
          <w:szCs w:val="20"/>
        </w:rPr>
        <w:t xml:space="preserve">MODULO ENDOCRINO </w:t>
      </w:r>
      <w:r w:rsidR="0072793F">
        <w:rPr>
          <w:rFonts w:ascii="Arial" w:hAnsi="Arial" w:cs="Arial"/>
          <w:b/>
          <w:bCs/>
          <w:color w:val="000000"/>
          <w:sz w:val="20"/>
          <w:szCs w:val="20"/>
        </w:rPr>
        <w:t>201</w:t>
      </w:r>
      <w:r w:rsidR="00D478E2">
        <w:rPr>
          <w:rFonts w:ascii="Arial" w:hAnsi="Arial" w:cs="Arial"/>
          <w:b/>
          <w:bCs/>
          <w:color w:val="000000"/>
          <w:sz w:val="20"/>
          <w:szCs w:val="20"/>
        </w:rPr>
        <w:t>9</w:t>
      </w:r>
    </w:p>
    <w:p w:rsidR="008C4707" w:rsidRPr="00980FA9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4707" w:rsidRPr="00980FA9" w:rsidRDefault="008C4707" w:rsidP="005C2FD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10240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1276"/>
        <w:gridCol w:w="1701"/>
        <w:gridCol w:w="4887"/>
      </w:tblGrid>
      <w:tr w:rsidR="008C4707" w:rsidRPr="00980FA9" w:rsidTr="0072793F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MÓDULO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0D0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TEMARIO</w:t>
            </w:r>
          </w:p>
        </w:tc>
      </w:tr>
      <w:tr w:rsidR="008C4707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9B004F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  <w:r w:rsidR="00E6639A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="008C4707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C4707"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="008C4707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OBESIDAD</w:t>
            </w:r>
          </w:p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8C4707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0B655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="008C4707"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8C4707" w:rsidRPr="00980FA9" w:rsidRDefault="008C4707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DISLIPOPROTEINEMIA</w:t>
            </w:r>
          </w:p>
          <w:p w:rsidR="008C4707" w:rsidRPr="00980FA9" w:rsidRDefault="008C4707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7F5DC1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5C2FD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7F5DC1" w:rsidRPr="00980FA9" w:rsidRDefault="007F5DC1" w:rsidP="005C2F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PARATIROIDES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DRA. CHECA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OSTEOPOROSIS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PAUTASSO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NEUROINMUNOENDOCRINOLOGÍA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PAUTASSO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NEUROINMUNOENDOCRINOLOGÍA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CIRUGÍA DE LA OBESIDAD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MARTINEZ LASCANO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CIRUGÍA DE LA OBESIDAD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TIROIDES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TIROIDES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SUPRARRENALES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SUPRARRENALES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DRA.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SUPRARRENALES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DRA.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RAMACCIOTTI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SUPRARRENALES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ATENEO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COHEN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CASOS CLINICOS OBESIDAD MÓRBIDA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IMÁGENES EN ENDOCRINOLOGÍA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BOBONE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IMÁGENES EN ENDOCRINOLOGÍA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MAJUL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MAJUL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TRABAJO PRACTICO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HISTORIA CLINICA GASTROENTEROLOGIA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MEDICINA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PEÑALOZA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DIABETES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ATENEO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CASOS CLÍNICOS – DIABETES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FACELLO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IMÁGENES EN ENDOCRINOLOGÍA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IMAGENES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FACELLO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IMÁGENES EN ENDOCRINOLOGÍA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  <w:r w:rsidRPr="00980FA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MIERCOLES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VASCULOPATÍAS DEL DIABÉTICO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09:</w:t>
            </w: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PATOLOGÍA VASCULAR PERIFÉRICA. ISQUEMIA ARTERIAL AGUDA Y CRÓNIC</w:t>
            </w: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PATOLOGÍA VENOSA, HIPERTENSIÓN PORTAL</w:t>
            </w: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  <w:tr w:rsidR="00AC30FE" w:rsidRPr="00980FA9" w:rsidTr="0072793F">
        <w:tblPrEx>
          <w:tblBorders>
            <w:top w:val="none" w:sz="0" w:space="0" w:color="auto"/>
          </w:tblBorders>
        </w:tblPrEx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CIRUGIA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DR. MARINELLI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color w:val="000000"/>
                <w:sz w:val="20"/>
                <w:szCs w:val="20"/>
              </w:rPr>
              <w:t>PATOLOGÍA VASCULAR INTESTINAL. ANEURISMA AORTICOS Y POPLÍTEOS.</w:t>
            </w:r>
          </w:p>
        </w:tc>
      </w:tr>
      <w:tr w:rsidR="00AC30FE" w:rsidRPr="00980FA9" w:rsidTr="0072793F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21/06</w:t>
            </w: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9</w:t>
            </w: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VIERNES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08:</w:t>
            </w: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PARCIAL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:rsidR="00AC30FE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</w:p>
          <w:p w:rsidR="00AC30FE" w:rsidRPr="00980FA9" w:rsidRDefault="00AC30FE" w:rsidP="00AC30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</w:pPr>
            <w:r w:rsidRPr="00980FA9">
              <w:rPr>
                <w:rFonts w:ascii="Arial" w:hAnsi="Arial" w:cs="Arial"/>
                <w:b/>
                <w:bCs/>
                <w:color w:val="FB0007"/>
                <w:sz w:val="20"/>
                <w:szCs w:val="20"/>
              </w:rPr>
              <w:t>FACULTAD</w:t>
            </w:r>
          </w:p>
          <w:p w:rsidR="00AC30FE" w:rsidRPr="00980FA9" w:rsidRDefault="00AC30FE" w:rsidP="00AC30F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C4707" w:rsidRPr="00980FA9" w:rsidRDefault="008C4707" w:rsidP="005C2FDD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4707" w:rsidRPr="00980FA9" w:rsidRDefault="008C4707" w:rsidP="005C2FDD">
      <w:pPr>
        <w:autoSpaceDE w:val="0"/>
        <w:autoSpaceDN w:val="0"/>
        <w:adjustRightInd w:val="0"/>
        <w:spacing w:after="160" w:line="259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82B5D" w:rsidRPr="00980FA9" w:rsidRDefault="00665E79" w:rsidP="005C2FD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LUNES</w:t>
      </w:r>
      <w:r w:rsidR="00E460ED" w:rsidRPr="00980FA9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3F3451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914655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EB227B">
        <w:rPr>
          <w:rFonts w:ascii="Arial" w:hAnsi="Arial" w:cs="Arial"/>
          <w:b/>
          <w:bCs/>
          <w:color w:val="000000"/>
          <w:sz w:val="20"/>
          <w:szCs w:val="20"/>
        </w:rPr>
        <w:t>/</w:t>
      </w:r>
      <w:r w:rsidR="003F3451">
        <w:rPr>
          <w:rFonts w:ascii="Arial" w:hAnsi="Arial" w:cs="Arial"/>
          <w:b/>
          <w:bCs/>
          <w:color w:val="000000"/>
          <w:sz w:val="20"/>
          <w:szCs w:val="20"/>
        </w:rPr>
        <w:t>06</w:t>
      </w:r>
      <w:r w:rsidR="00EB227B">
        <w:rPr>
          <w:rFonts w:ascii="Arial" w:hAnsi="Arial" w:cs="Arial"/>
          <w:b/>
          <w:bCs/>
          <w:color w:val="000000"/>
          <w:sz w:val="20"/>
          <w:szCs w:val="20"/>
        </w:rPr>
        <w:t>/1</w:t>
      </w:r>
      <w:r w:rsidR="003F3451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8C4707" w:rsidRPr="00980FA9">
        <w:rPr>
          <w:rFonts w:ascii="Arial" w:hAnsi="Arial" w:cs="Arial"/>
          <w:b/>
          <w:bCs/>
          <w:color w:val="000000"/>
          <w:sz w:val="20"/>
          <w:szCs w:val="20"/>
        </w:rPr>
        <w:t xml:space="preserve">   RECUPERATORIO DE PARCIALES</w:t>
      </w:r>
    </w:p>
    <w:sectPr w:rsidR="00182B5D" w:rsidRPr="00980FA9" w:rsidSect="00980FA9">
      <w:pgSz w:w="11900" w:h="16840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07"/>
    <w:rsid w:val="000B6551"/>
    <w:rsid w:val="001335DA"/>
    <w:rsid w:val="00182B5D"/>
    <w:rsid w:val="003874DC"/>
    <w:rsid w:val="003B63ED"/>
    <w:rsid w:val="003F3451"/>
    <w:rsid w:val="004202D8"/>
    <w:rsid w:val="004655BF"/>
    <w:rsid w:val="0054485D"/>
    <w:rsid w:val="00575254"/>
    <w:rsid w:val="005C2FDD"/>
    <w:rsid w:val="005C4BD8"/>
    <w:rsid w:val="005E1BB5"/>
    <w:rsid w:val="00620FAB"/>
    <w:rsid w:val="00652E90"/>
    <w:rsid w:val="00665E79"/>
    <w:rsid w:val="006C4047"/>
    <w:rsid w:val="006C41F5"/>
    <w:rsid w:val="0070503D"/>
    <w:rsid w:val="00717C4E"/>
    <w:rsid w:val="0072793F"/>
    <w:rsid w:val="00770C00"/>
    <w:rsid w:val="00775D64"/>
    <w:rsid w:val="007B54C2"/>
    <w:rsid w:val="007F5DC1"/>
    <w:rsid w:val="00895C8F"/>
    <w:rsid w:val="008C4707"/>
    <w:rsid w:val="008D157E"/>
    <w:rsid w:val="0090385B"/>
    <w:rsid w:val="00905930"/>
    <w:rsid w:val="00914655"/>
    <w:rsid w:val="009608FC"/>
    <w:rsid w:val="00980FA9"/>
    <w:rsid w:val="009B004F"/>
    <w:rsid w:val="00A0295E"/>
    <w:rsid w:val="00A17A23"/>
    <w:rsid w:val="00A301AC"/>
    <w:rsid w:val="00AC30FE"/>
    <w:rsid w:val="00C05338"/>
    <w:rsid w:val="00C61292"/>
    <w:rsid w:val="00CD3DD1"/>
    <w:rsid w:val="00CF0108"/>
    <w:rsid w:val="00CF4DAA"/>
    <w:rsid w:val="00D478E2"/>
    <w:rsid w:val="00D50C9E"/>
    <w:rsid w:val="00D74631"/>
    <w:rsid w:val="00D82330"/>
    <w:rsid w:val="00E460ED"/>
    <w:rsid w:val="00E6639A"/>
    <w:rsid w:val="00E70C55"/>
    <w:rsid w:val="00EB227B"/>
    <w:rsid w:val="00EF5B90"/>
    <w:rsid w:val="00F47CBC"/>
    <w:rsid w:val="00F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1D1EE8F-EFC8-1648-B9AC-9391A83B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1466</Words>
  <Characters>8065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martinez lascano</dc:creator>
  <cp:keywords/>
  <dc:description/>
  <cp:lastModifiedBy>Caro</cp:lastModifiedBy>
  <cp:revision>2</cp:revision>
  <cp:lastPrinted>2018-07-16T19:34:00Z</cp:lastPrinted>
  <dcterms:created xsi:type="dcterms:W3CDTF">2019-03-12T12:49:00Z</dcterms:created>
  <dcterms:modified xsi:type="dcterms:W3CDTF">2019-03-12T12:49:00Z</dcterms:modified>
</cp:coreProperties>
</file>